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68AE" w14:textId="3D23BD13" w:rsidR="00AD4971" w:rsidRPr="003B6845" w:rsidRDefault="005E6D36" w:rsidP="003B68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</w:t>
      </w:r>
    </w:p>
    <w:p w14:paraId="18437E8A" w14:textId="1E7D1850" w:rsidR="00CD39A6" w:rsidRPr="005E6D36" w:rsidRDefault="003B6845" w:rsidP="005E6D36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6D36">
        <w:rPr>
          <w:rFonts w:ascii="Times New Roman" w:hAnsi="Times New Roman" w:cs="Times New Roman"/>
          <w:b/>
          <w:sz w:val="26"/>
          <w:szCs w:val="26"/>
        </w:rPr>
        <w:t>об</w:t>
      </w:r>
      <w:r w:rsidR="008A092A" w:rsidRPr="005E6D36">
        <w:rPr>
          <w:rFonts w:ascii="Times New Roman" w:hAnsi="Times New Roman" w:cs="Times New Roman"/>
          <w:b/>
          <w:sz w:val="26"/>
          <w:szCs w:val="26"/>
        </w:rPr>
        <w:t xml:space="preserve"> оказании</w:t>
      </w:r>
      <w:r w:rsidR="00AD4971" w:rsidRPr="005E6D36">
        <w:rPr>
          <w:rFonts w:ascii="Times New Roman" w:hAnsi="Times New Roman" w:cs="Times New Roman"/>
          <w:b/>
          <w:sz w:val="26"/>
          <w:szCs w:val="26"/>
        </w:rPr>
        <w:t xml:space="preserve"> адресной материальной помощи гражданам </w:t>
      </w:r>
      <w:r w:rsidRPr="005E6D36">
        <w:rPr>
          <w:rFonts w:ascii="Times New Roman" w:hAnsi="Times New Roman" w:cs="Times New Roman"/>
          <w:b/>
          <w:sz w:val="26"/>
          <w:szCs w:val="26"/>
        </w:rPr>
        <w:t>в случае гибели (смерти) военнослужащего, лица</w:t>
      </w:r>
      <w:r w:rsidRPr="005E6D36">
        <w:rPr>
          <w:rFonts w:ascii="Times New Roman" w:eastAsia="Calibri" w:hAnsi="Times New Roman" w:cs="Times New Roman"/>
          <w:b/>
          <w:sz w:val="26"/>
          <w:szCs w:val="26"/>
        </w:rPr>
        <w:t>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</w:p>
    <w:p w14:paraId="7F31B480" w14:textId="77777777" w:rsidR="003B6845" w:rsidRPr="003B6845" w:rsidRDefault="003B6845" w:rsidP="003B6845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6ABD67" w14:textId="37080E0E" w:rsidR="00AD4971" w:rsidRPr="005E6D36" w:rsidRDefault="00AD4971" w:rsidP="00D47432">
      <w:pPr>
        <w:spacing w:after="0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Адресная материальная помощь выплачивается</w:t>
      </w:r>
      <w:r w:rsidR="008A092A" w:rsidRPr="005E6D36">
        <w:rPr>
          <w:rFonts w:ascii="Times New Roman" w:hAnsi="Times New Roman" w:cs="Times New Roman"/>
          <w:sz w:val="26"/>
          <w:szCs w:val="26"/>
        </w:rPr>
        <w:t xml:space="preserve"> гражданам</w:t>
      </w:r>
      <w:r w:rsidRPr="005E6D36">
        <w:rPr>
          <w:rFonts w:ascii="Times New Roman" w:hAnsi="Times New Roman" w:cs="Times New Roman"/>
          <w:sz w:val="26"/>
          <w:szCs w:val="26"/>
        </w:rPr>
        <w:t>, зарегистрированны</w:t>
      </w:r>
      <w:r w:rsidR="008A092A" w:rsidRPr="005E6D36">
        <w:rPr>
          <w:rFonts w:ascii="Times New Roman" w:hAnsi="Times New Roman" w:cs="Times New Roman"/>
          <w:sz w:val="26"/>
          <w:szCs w:val="26"/>
        </w:rPr>
        <w:t>м</w:t>
      </w:r>
      <w:r w:rsidRPr="005E6D36">
        <w:rPr>
          <w:rFonts w:ascii="Times New Roman" w:hAnsi="Times New Roman" w:cs="Times New Roman"/>
          <w:sz w:val="26"/>
          <w:szCs w:val="26"/>
        </w:rPr>
        <w:t xml:space="preserve"> и проживавши</w:t>
      </w:r>
      <w:r w:rsidR="008A092A" w:rsidRPr="005E6D36">
        <w:rPr>
          <w:rFonts w:ascii="Times New Roman" w:hAnsi="Times New Roman" w:cs="Times New Roman"/>
          <w:sz w:val="26"/>
          <w:szCs w:val="26"/>
        </w:rPr>
        <w:t>м</w:t>
      </w:r>
      <w:r w:rsidRPr="005E6D36">
        <w:rPr>
          <w:rFonts w:ascii="Times New Roman" w:hAnsi="Times New Roman" w:cs="Times New Roman"/>
          <w:sz w:val="26"/>
          <w:szCs w:val="26"/>
        </w:rPr>
        <w:t xml:space="preserve"> на территории Сосновского муниципального района – </w:t>
      </w:r>
      <w:r w:rsidRPr="005E6D36">
        <w:rPr>
          <w:rFonts w:ascii="Times New Roman" w:hAnsi="Times New Roman" w:cs="Times New Roman"/>
          <w:b/>
          <w:sz w:val="26"/>
          <w:szCs w:val="26"/>
        </w:rPr>
        <w:t>до 100 000 рублей единовременно</w:t>
      </w:r>
      <w:r w:rsidR="003833C6">
        <w:rPr>
          <w:rFonts w:ascii="Times New Roman" w:hAnsi="Times New Roman" w:cs="Times New Roman"/>
          <w:b/>
          <w:sz w:val="26"/>
          <w:szCs w:val="26"/>
        </w:rPr>
        <w:t xml:space="preserve"> из средств местного бюджета</w:t>
      </w:r>
      <w:r w:rsidRPr="005E6D36">
        <w:rPr>
          <w:rFonts w:ascii="Times New Roman" w:hAnsi="Times New Roman" w:cs="Times New Roman"/>
          <w:sz w:val="26"/>
          <w:szCs w:val="26"/>
        </w:rPr>
        <w:t>. Право на получение адресной материальной помощи имеет один из членов семьи погибшего (умершего) независимо от среднедушевого дохода семьи.</w:t>
      </w:r>
    </w:p>
    <w:p w14:paraId="25D1A913" w14:textId="70876292" w:rsidR="00AD4971" w:rsidRPr="005E6D36" w:rsidRDefault="00AD4971" w:rsidP="00D47432">
      <w:pPr>
        <w:spacing w:after="0"/>
        <w:ind w:left="-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  <w:u w:val="single"/>
        </w:rPr>
        <w:t>Для получения адресной материальной помощи необходимо предоставить следующие документы</w:t>
      </w:r>
      <w:r w:rsidRPr="005E6D36">
        <w:rPr>
          <w:rFonts w:ascii="Times New Roman" w:hAnsi="Times New Roman" w:cs="Times New Roman"/>
          <w:sz w:val="26"/>
          <w:szCs w:val="26"/>
        </w:rPr>
        <w:t>:</w:t>
      </w:r>
    </w:p>
    <w:p w14:paraId="06D1C45B" w14:textId="39D4F7BA" w:rsidR="00D47432" w:rsidRPr="005E6D36" w:rsidRDefault="00AD4971" w:rsidP="00D47432">
      <w:pPr>
        <w:pStyle w:val="a3"/>
        <w:numPr>
          <w:ilvl w:val="0"/>
          <w:numId w:val="1"/>
        </w:numPr>
        <w:ind w:left="-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заявление от члена семьи погибшего (умершего) военнослужащего, лица</w:t>
      </w:r>
      <w:r w:rsidRPr="005E6D36">
        <w:rPr>
          <w:rFonts w:ascii="Times New Roman" w:eastAsia="Calibri" w:hAnsi="Times New Roman" w:cs="Times New Roman"/>
          <w:sz w:val="26"/>
          <w:szCs w:val="26"/>
        </w:rPr>
        <w:t>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Pr="005E6D36">
        <w:rPr>
          <w:rFonts w:ascii="Times New Roman" w:hAnsi="Times New Roman" w:cs="Times New Roman"/>
          <w:sz w:val="26"/>
          <w:szCs w:val="26"/>
        </w:rPr>
        <w:t>, имеющего право на ее получение;</w:t>
      </w:r>
    </w:p>
    <w:p w14:paraId="0F4E977A" w14:textId="0532CB47" w:rsidR="00D47432" w:rsidRPr="005E6D36" w:rsidRDefault="00AD4971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заявителя (законного представителя</w:t>
      </w:r>
      <w:r w:rsidR="00D47432" w:rsidRPr="005E6D36">
        <w:rPr>
          <w:rFonts w:ascii="Times New Roman" w:hAnsi="Times New Roman" w:cs="Times New Roman"/>
          <w:sz w:val="26"/>
          <w:szCs w:val="26"/>
        </w:rPr>
        <w:t>);</w:t>
      </w:r>
    </w:p>
    <w:p w14:paraId="568056F2" w14:textId="29410BF0" w:rsidR="00D47432" w:rsidRPr="005E6D36" w:rsidRDefault="00D47432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справка о гибели (смерти) военнослужащего, лица</w:t>
      </w:r>
      <w:r w:rsidRPr="005E6D36">
        <w:rPr>
          <w:rFonts w:ascii="Times New Roman" w:eastAsia="Calibri" w:hAnsi="Times New Roman" w:cs="Times New Roman"/>
          <w:sz w:val="26"/>
          <w:szCs w:val="26"/>
        </w:rPr>
        <w:t>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Pr="005E6D36">
        <w:rPr>
          <w:rFonts w:ascii="Times New Roman" w:hAnsi="Times New Roman" w:cs="Times New Roman"/>
          <w:sz w:val="26"/>
          <w:szCs w:val="26"/>
        </w:rPr>
        <w:t>;</w:t>
      </w:r>
    </w:p>
    <w:p w14:paraId="3F73C5D6" w14:textId="3BC4F3EC" w:rsidR="00D47432" w:rsidRPr="005E6D36" w:rsidRDefault="00D47432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копия свидетельства о смерти военнослужащего, лица</w:t>
      </w:r>
      <w:r w:rsidRPr="005E6D36">
        <w:rPr>
          <w:rFonts w:ascii="Times New Roman" w:eastAsia="Calibri" w:hAnsi="Times New Roman" w:cs="Times New Roman"/>
          <w:sz w:val="26"/>
          <w:szCs w:val="26"/>
        </w:rPr>
        <w:t>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Pr="005E6D36">
        <w:rPr>
          <w:rFonts w:ascii="Times New Roman" w:hAnsi="Times New Roman" w:cs="Times New Roman"/>
          <w:sz w:val="26"/>
          <w:szCs w:val="26"/>
        </w:rPr>
        <w:t>;</w:t>
      </w:r>
    </w:p>
    <w:p w14:paraId="0DCE8971" w14:textId="64F76F70" w:rsidR="00D47432" w:rsidRPr="005E6D36" w:rsidRDefault="00D47432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копия свидетельства о рождении военнослужащего, лица</w:t>
      </w:r>
      <w:r w:rsidRPr="005E6D36">
        <w:rPr>
          <w:rFonts w:ascii="Times New Roman" w:eastAsia="Calibri" w:hAnsi="Times New Roman" w:cs="Times New Roman"/>
          <w:sz w:val="26"/>
          <w:szCs w:val="26"/>
        </w:rPr>
        <w:t>, проходящего службу в войсках национальной гвардии Российской Федерации и имеющего специальное звание полиции,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Pr="005E6D36">
        <w:rPr>
          <w:rFonts w:ascii="Times New Roman" w:hAnsi="Times New Roman" w:cs="Times New Roman"/>
          <w:sz w:val="26"/>
          <w:szCs w:val="26"/>
        </w:rPr>
        <w:t xml:space="preserve"> (для родителей погибшего (умершего);</w:t>
      </w:r>
    </w:p>
    <w:p w14:paraId="037AF9E0" w14:textId="0D50DE51" w:rsidR="00D47432" w:rsidRPr="005E6D36" w:rsidRDefault="00D47432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копия свидетельства о заключении брака с военнослужащим, лицом</w:t>
      </w:r>
      <w:r w:rsidRPr="005E6D36">
        <w:rPr>
          <w:rFonts w:ascii="Times New Roman" w:eastAsia="Calibri" w:hAnsi="Times New Roman" w:cs="Times New Roman"/>
          <w:sz w:val="26"/>
          <w:szCs w:val="26"/>
        </w:rPr>
        <w:t>, проходящим службу в войсках национальной гвардии Российской Федерации и имеющим специальное звание полиции, принимавшим участие в специальной военной операции на территориях Донецкой Народной Республики, Луганской Народной Республики и Украины</w:t>
      </w:r>
      <w:r w:rsidRPr="005E6D36">
        <w:rPr>
          <w:rFonts w:ascii="Times New Roman" w:hAnsi="Times New Roman" w:cs="Times New Roman"/>
          <w:sz w:val="26"/>
          <w:szCs w:val="26"/>
        </w:rPr>
        <w:t xml:space="preserve"> (для супруги (супруга) погибшего (умершего);</w:t>
      </w:r>
    </w:p>
    <w:p w14:paraId="726D8F8E" w14:textId="3212FD01" w:rsidR="00D47432" w:rsidRPr="005E6D36" w:rsidRDefault="00D47432" w:rsidP="00D47432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копии документов, подтверждающих родственные отношения с погибшим (умершим);</w:t>
      </w:r>
    </w:p>
    <w:p w14:paraId="67DEDED6" w14:textId="2C75D5D8" w:rsidR="00D47432" w:rsidRPr="005E6D36" w:rsidRDefault="00D47432" w:rsidP="00447C18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6D36">
        <w:rPr>
          <w:rFonts w:ascii="Times New Roman" w:hAnsi="Times New Roman" w:cs="Times New Roman"/>
          <w:sz w:val="26"/>
          <w:szCs w:val="26"/>
        </w:rPr>
        <w:t>реквизиты банка.</w:t>
      </w:r>
    </w:p>
    <w:p w14:paraId="16518834" w14:textId="45EB8D95" w:rsidR="00D47432" w:rsidRDefault="00D47432" w:rsidP="00D47432">
      <w:pPr>
        <w:pStyle w:val="a4"/>
        <w:spacing w:before="0" w:beforeAutospacing="0" w:after="150" w:afterAutospacing="0"/>
        <w:jc w:val="center"/>
        <w:rPr>
          <w:rStyle w:val="a5"/>
          <w:u w:val="single"/>
        </w:rPr>
      </w:pPr>
      <w:r w:rsidRPr="00040E5F">
        <w:rPr>
          <w:rStyle w:val="a5"/>
          <w:u w:val="single"/>
        </w:rPr>
        <w:t>По возникающим вопросам обращаться:</w:t>
      </w:r>
    </w:p>
    <w:p w14:paraId="78A360D2" w14:textId="38791DE9" w:rsidR="004A0757" w:rsidRPr="004A0757" w:rsidRDefault="004A0757" w:rsidP="00D47432">
      <w:pPr>
        <w:pStyle w:val="a4"/>
        <w:spacing w:before="0" w:beforeAutospacing="0" w:after="150" w:afterAutospacing="0"/>
        <w:jc w:val="center"/>
        <w:rPr>
          <w:rStyle w:val="a5"/>
        </w:rPr>
      </w:pPr>
      <w:r>
        <w:rPr>
          <w:rStyle w:val="a5"/>
        </w:rPr>
        <w:t>КЦСОН Сосновского муниципального района Челябинской области</w:t>
      </w:r>
    </w:p>
    <w:p w14:paraId="2BE5F33C" w14:textId="2522A1ED" w:rsidR="00D47432" w:rsidRPr="00040E5F" w:rsidRDefault="00447C18" w:rsidP="00447C1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D47432" w:rsidRPr="00040E5F">
        <w:rPr>
          <w:rFonts w:ascii="Times New Roman" w:eastAsia="Calibri" w:hAnsi="Times New Roman" w:cs="Times New Roman"/>
          <w:sz w:val="24"/>
          <w:szCs w:val="24"/>
        </w:rPr>
        <w:t>Челябинская область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7432" w:rsidRPr="00040E5F">
        <w:rPr>
          <w:rFonts w:ascii="Times New Roman" w:eastAsia="Calibri" w:hAnsi="Times New Roman" w:cs="Times New Roman"/>
          <w:sz w:val="24"/>
          <w:szCs w:val="24"/>
        </w:rPr>
        <w:t>Сосновский район</w:t>
      </w:r>
    </w:p>
    <w:p w14:paraId="38056F7E" w14:textId="48B267C2" w:rsidR="00D47432" w:rsidRDefault="00D47432" w:rsidP="00D4743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E5F">
        <w:rPr>
          <w:rFonts w:ascii="Times New Roman" w:eastAsia="Calibri" w:hAnsi="Times New Roman" w:cs="Times New Roman"/>
          <w:sz w:val="24"/>
          <w:szCs w:val="24"/>
        </w:rPr>
        <w:t>с. Долгодеревенское,</w:t>
      </w:r>
      <w:r w:rsidR="00383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E5F">
        <w:rPr>
          <w:rFonts w:ascii="Times New Roman" w:eastAsia="Calibri" w:hAnsi="Times New Roman" w:cs="Times New Roman"/>
          <w:sz w:val="24"/>
          <w:szCs w:val="24"/>
        </w:rPr>
        <w:t>ул. Северная, д.14</w:t>
      </w:r>
    </w:p>
    <w:p w14:paraId="5F445E5D" w14:textId="77777777" w:rsidR="003B6845" w:rsidRPr="003B6845" w:rsidRDefault="003B6845" w:rsidP="00D47432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2F355974" w14:textId="77777777" w:rsidR="003833C6" w:rsidRDefault="00D47432" w:rsidP="003833C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757">
        <w:rPr>
          <w:rFonts w:ascii="Times New Roman" w:eastAsia="Calibri" w:hAnsi="Times New Roman" w:cs="Times New Roman"/>
          <w:sz w:val="24"/>
          <w:szCs w:val="24"/>
        </w:rPr>
        <w:t>телефон:</w:t>
      </w:r>
      <w:r w:rsidR="00447C18" w:rsidRPr="004A0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757">
        <w:rPr>
          <w:rFonts w:ascii="Times New Roman" w:eastAsia="Calibri" w:hAnsi="Times New Roman" w:cs="Times New Roman"/>
          <w:b/>
          <w:sz w:val="24"/>
          <w:szCs w:val="24"/>
        </w:rPr>
        <w:t>(8-351-44) 5-22-53</w:t>
      </w:r>
      <w:r w:rsidR="00447C18" w:rsidRPr="004A07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9F8676A" w14:textId="2CB5946E" w:rsidR="00D47432" w:rsidRPr="00447C18" w:rsidRDefault="00D47432" w:rsidP="003833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757">
        <w:rPr>
          <w:rFonts w:ascii="Times New Roman" w:eastAsia="Calibri" w:hAnsi="Times New Roman" w:cs="Times New Roman"/>
          <w:sz w:val="24"/>
          <w:szCs w:val="24"/>
        </w:rPr>
        <w:t>Официальный сайт:</w:t>
      </w:r>
      <w:r w:rsidR="00447C18" w:rsidRPr="004A0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0757">
        <w:rPr>
          <w:rFonts w:ascii="Times New Roman" w:eastAsia="Calibri" w:hAnsi="Times New Roman" w:cs="Times New Roman"/>
          <w:sz w:val="24"/>
          <w:szCs w:val="24"/>
        </w:rPr>
        <w:t>kcso16</w:t>
      </w:r>
      <w:r w:rsidRPr="00040E5F">
        <w:rPr>
          <w:rFonts w:ascii="Times New Roman" w:eastAsia="Calibri" w:hAnsi="Times New Roman" w:cs="Times New Roman"/>
          <w:sz w:val="24"/>
          <w:szCs w:val="24"/>
        </w:rPr>
        <w:t>.eps74.ru</w:t>
      </w:r>
    </w:p>
    <w:sectPr w:rsidR="00D47432" w:rsidRPr="00447C18" w:rsidSect="003B6845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1D53A" w14:textId="77777777" w:rsidR="00E4037B" w:rsidRDefault="00E4037B" w:rsidP="00447C18">
      <w:pPr>
        <w:spacing w:after="0" w:line="240" w:lineRule="auto"/>
      </w:pPr>
      <w:r>
        <w:separator/>
      </w:r>
    </w:p>
  </w:endnote>
  <w:endnote w:type="continuationSeparator" w:id="0">
    <w:p w14:paraId="01C32273" w14:textId="77777777" w:rsidR="00E4037B" w:rsidRDefault="00E4037B" w:rsidP="0044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39976" w14:textId="77777777" w:rsidR="00E4037B" w:rsidRDefault="00E4037B" w:rsidP="00447C18">
      <w:pPr>
        <w:spacing w:after="0" w:line="240" w:lineRule="auto"/>
      </w:pPr>
      <w:r>
        <w:separator/>
      </w:r>
    </w:p>
  </w:footnote>
  <w:footnote w:type="continuationSeparator" w:id="0">
    <w:p w14:paraId="1C62E51B" w14:textId="77777777" w:rsidR="00E4037B" w:rsidRDefault="00E4037B" w:rsidP="0044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23C"/>
    <w:multiLevelType w:val="hybridMultilevel"/>
    <w:tmpl w:val="88B875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6E"/>
    <w:rsid w:val="00267023"/>
    <w:rsid w:val="003833C6"/>
    <w:rsid w:val="003B6845"/>
    <w:rsid w:val="004347E0"/>
    <w:rsid w:val="00447C18"/>
    <w:rsid w:val="004A0757"/>
    <w:rsid w:val="00594E6E"/>
    <w:rsid w:val="005E6D36"/>
    <w:rsid w:val="007945F3"/>
    <w:rsid w:val="008A092A"/>
    <w:rsid w:val="00AD4971"/>
    <w:rsid w:val="00CD39A6"/>
    <w:rsid w:val="00D47432"/>
    <w:rsid w:val="00E4037B"/>
    <w:rsid w:val="00E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0AC"/>
  <w15:chartTrackingRefBased/>
  <w15:docId w15:val="{39338848-039F-4C22-A0D3-D85FA4B4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432"/>
    <w:rPr>
      <w:b/>
      <w:bCs/>
    </w:rPr>
  </w:style>
  <w:style w:type="paragraph" w:styleId="a6">
    <w:name w:val="header"/>
    <w:basedOn w:val="a"/>
    <w:link w:val="a7"/>
    <w:uiPriority w:val="99"/>
    <w:unhideWhenUsed/>
    <w:rsid w:val="0044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C18"/>
  </w:style>
  <w:style w:type="paragraph" w:styleId="a8">
    <w:name w:val="footer"/>
    <w:basedOn w:val="a"/>
    <w:link w:val="a9"/>
    <w:uiPriority w:val="99"/>
    <w:unhideWhenUsed/>
    <w:rsid w:val="0044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NachUSZN</cp:lastModifiedBy>
  <cp:revision>2</cp:revision>
  <cp:lastPrinted>2022-10-03T07:17:00Z</cp:lastPrinted>
  <dcterms:created xsi:type="dcterms:W3CDTF">2022-10-11T03:35:00Z</dcterms:created>
  <dcterms:modified xsi:type="dcterms:W3CDTF">2022-10-11T03:35:00Z</dcterms:modified>
</cp:coreProperties>
</file>